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BD9" w:rsidRDefault="009C679E" w:rsidP="009C679E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b/>
          <w:color w:val="000000"/>
          <w:sz w:val="28"/>
          <w:szCs w:val="28"/>
          <w:lang w:val="es-ES" w:eastAsia="es-ES"/>
        </w:rPr>
      </w:pPr>
      <w:r>
        <w:rPr>
          <w:rFonts w:eastAsia="Times New Roman" w:cstheme="minorHAnsi"/>
          <w:b/>
          <w:color w:val="000000"/>
          <w:sz w:val="28"/>
          <w:szCs w:val="28"/>
          <w:lang w:val="es-ES" w:eastAsia="es-ES"/>
        </w:rPr>
        <w:t xml:space="preserve"> </w:t>
      </w:r>
      <w:r>
        <w:rPr>
          <w:rFonts w:eastAsia="Times New Roman" w:cstheme="minorHAnsi"/>
          <w:b/>
          <w:color w:val="000000"/>
          <w:sz w:val="28"/>
          <w:szCs w:val="28"/>
          <w:lang w:val="es-ES" w:eastAsia="es-ES"/>
        </w:rPr>
        <w:tab/>
      </w:r>
      <w:r>
        <w:rPr>
          <w:rFonts w:eastAsia="Times New Roman" w:cstheme="minorHAnsi"/>
          <w:b/>
          <w:color w:val="000000"/>
          <w:sz w:val="28"/>
          <w:szCs w:val="28"/>
          <w:lang w:val="es-ES" w:eastAsia="es-ES"/>
        </w:rPr>
        <w:tab/>
      </w:r>
      <w:r>
        <w:rPr>
          <w:rFonts w:eastAsia="Times New Roman" w:cstheme="minorHAnsi"/>
          <w:b/>
          <w:color w:val="000000"/>
          <w:sz w:val="28"/>
          <w:szCs w:val="28"/>
          <w:lang w:val="es-ES" w:eastAsia="es-ES"/>
        </w:rPr>
        <w:tab/>
      </w:r>
    </w:p>
    <w:p w:rsidR="00E00061" w:rsidRPr="00136675" w:rsidRDefault="00376BD9" w:rsidP="009C679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  <w:r>
        <w:rPr>
          <w:rFonts w:eastAsia="Times New Roman" w:cstheme="minorHAnsi"/>
          <w:b/>
          <w:color w:val="000000"/>
          <w:sz w:val="28"/>
          <w:szCs w:val="28"/>
          <w:lang w:val="es-ES" w:eastAsia="es-ES"/>
        </w:rPr>
        <w:t xml:space="preserve"> </w:t>
      </w:r>
      <w:r>
        <w:rPr>
          <w:rFonts w:eastAsia="Times New Roman" w:cstheme="minorHAnsi"/>
          <w:b/>
          <w:color w:val="000000"/>
          <w:sz w:val="28"/>
          <w:szCs w:val="28"/>
          <w:lang w:val="es-ES" w:eastAsia="es-ES"/>
        </w:rPr>
        <w:tab/>
      </w:r>
      <w:r>
        <w:rPr>
          <w:rFonts w:eastAsia="Times New Roman" w:cstheme="minorHAnsi"/>
          <w:b/>
          <w:color w:val="000000"/>
          <w:sz w:val="28"/>
          <w:szCs w:val="28"/>
          <w:lang w:val="es-ES" w:eastAsia="es-ES"/>
        </w:rPr>
        <w:tab/>
      </w:r>
      <w:r>
        <w:rPr>
          <w:rFonts w:eastAsia="Times New Roman" w:cstheme="minorHAnsi"/>
          <w:b/>
          <w:color w:val="000000"/>
          <w:sz w:val="28"/>
          <w:szCs w:val="28"/>
          <w:lang w:val="es-ES" w:eastAsia="es-ES"/>
        </w:rPr>
        <w:tab/>
      </w:r>
      <w:r w:rsidR="004927A1"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>EL PARLAMENTO PATAGÓ</w:t>
      </w:r>
      <w:r w:rsidR="00E00061" w:rsidRPr="00136675"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>NICO</w:t>
      </w:r>
    </w:p>
    <w:p w:rsidR="009E4EC5" w:rsidRPr="00136675" w:rsidRDefault="009E4EC5" w:rsidP="00E00061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  <w:r w:rsidRPr="00136675"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>DECLARA</w:t>
      </w:r>
    </w:p>
    <w:p w:rsidR="00E00061" w:rsidRPr="00136675" w:rsidRDefault="00E00061" w:rsidP="00E0006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136675" w:rsidRPr="00136675" w:rsidRDefault="00E00061" w:rsidP="00E0006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136675"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  <w:t>Artículo 1º</w:t>
      </w:r>
      <w:r w:rsidR="008D5738" w:rsidRPr="00136675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.- </w:t>
      </w:r>
      <w:r w:rsidR="00770C24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Adherir a los fundamentos d</w:t>
      </w:r>
      <w:r w:rsidR="00AB2E9F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e la convocatoria de la Marcha F</w:t>
      </w:r>
      <w:r w:rsidR="00770C24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ederal en Defensa de las Universidades Públicas, convocada por los sindicatos</w:t>
      </w:r>
      <w:r w:rsidR="00AB2E9F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de trabajadores universitarios</w:t>
      </w:r>
      <w:r w:rsidR="00BF2B1D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y agrupaciones estudiantiles de todo el país.</w:t>
      </w:r>
    </w:p>
    <w:p w:rsidR="00136675" w:rsidRPr="00136675" w:rsidRDefault="009E4EC5" w:rsidP="00E0006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36675"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>Artículo 2º.-</w:t>
      </w:r>
      <w:r w:rsidR="00AB2E9F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 Expresar su apoyo a las universidades nacionales ubicadas en las provincias patagónicas y al sistema universitario nacional en su conjunto, reconociendo la importancia para el desarrollo socioeconómico y cultural del país.</w:t>
      </w:r>
    </w:p>
    <w:p w:rsidR="00E07B43" w:rsidRPr="00E07B43" w:rsidRDefault="00136675" w:rsidP="00E00061">
      <w:pPr>
        <w:autoSpaceDE w:val="0"/>
        <w:autoSpaceDN w:val="0"/>
        <w:adjustRightInd w:val="0"/>
        <w:spacing w:after="0" w:line="360" w:lineRule="auto"/>
        <w:jc w:val="both"/>
        <w:rPr>
          <w:rFonts w:asciiTheme="minorBidi" w:eastAsia="Times New Roman" w:hAnsiTheme="minorBidi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Artículo 3</w:t>
      </w:r>
      <w:r w:rsidR="008D5738" w:rsidRPr="00136675">
        <w:rPr>
          <w:rFonts w:ascii="Arial" w:eastAsia="Times New Roman" w:hAnsi="Arial" w:cs="Arial"/>
          <w:b/>
          <w:sz w:val="24"/>
          <w:szCs w:val="24"/>
          <w:lang w:val="es-ES" w:eastAsia="es-ES"/>
        </w:rPr>
        <w:t>º.-</w:t>
      </w:r>
      <w:r w:rsidR="008D5738" w:rsidRPr="00136675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745983" w:rsidRPr="00136675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AB2E9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Instar al Estado nacional a garantizar un presupuesto adecuado para el funcionamiento regular de las </w:t>
      </w:r>
      <w:r w:rsidR="00BF2B1D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u</w:t>
      </w:r>
      <w:bookmarkStart w:id="0" w:name="_GoBack"/>
      <w:bookmarkEnd w:id="0"/>
      <w:r w:rsidR="00BF2B1D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niversidades n</w:t>
      </w:r>
      <w:r w:rsidR="00AB2E9F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acionales radicadas en las provincias patagónicas y de todas las universidades públicas del país.</w:t>
      </w:r>
      <w:r w:rsidR="00AB2E9F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="00E07B43">
        <w:rPr>
          <w:rFonts w:ascii="Arial" w:eastAsia="Times New Roman" w:hAnsi="Arial" w:cs="Arial"/>
          <w:b/>
          <w:sz w:val="24"/>
          <w:szCs w:val="24"/>
          <w:lang w:val="es-ES" w:eastAsia="es-ES"/>
        </w:rPr>
        <w:t>Artículo 4</w:t>
      </w:r>
      <w:r w:rsidR="00E07B43" w:rsidRPr="00136675">
        <w:rPr>
          <w:rFonts w:ascii="Arial" w:eastAsia="Times New Roman" w:hAnsi="Arial" w:cs="Arial"/>
          <w:b/>
          <w:sz w:val="24"/>
          <w:szCs w:val="24"/>
          <w:lang w:val="es-ES" w:eastAsia="es-ES"/>
        </w:rPr>
        <w:t>º.-</w:t>
      </w:r>
      <w:r w:rsidR="00E07B43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="00E07B43" w:rsidRPr="00E07B43">
        <w:rPr>
          <w:rFonts w:ascii="Arial" w:eastAsia="Times New Roman" w:hAnsi="Arial" w:cs="Arial"/>
          <w:sz w:val="24"/>
          <w:szCs w:val="24"/>
          <w:lang w:val="es-ES" w:eastAsia="es-ES"/>
        </w:rPr>
        <w:t>Remitir copia de la presente Declaración al Parlamento Patagónico.</w:t>
      </w:r>
    </w:p>
    <w:p w:rsidR="00E07B43" w:rsidRDefault="00E07B43" w:rsidP="00E07B4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>Artículo 5</w:t>
      </w:r>
      <w:r w:rsidRPr="00136675">
        <w:rPr>
          <w:rFonts w:ascii="Arial" w:eastAsia="Times New Roman" w:hAnsi="Arial" w:cs="Arial"/>
          <w:b/>
          <w:sz w:val="24"/>
          <w:szCs w:val="24"/>
          <w:lang w:val="es-ES" w:eastAsia="es-ES"/>
        </w:rPr>
        <w:t>º.-</w:t>
      </w:r>
      <w:r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Pr="00E07B4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Regístrese, comuníquese </w:t>
      </w:r>
      <w:r w:rsidR="00770C2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al Poder Ejecutivo nacional y a los Poderes Ejecutivos y Legislativos de las provincias patagónicas </w:t>
      </w:r>
      <w:r w:rsidRPr="00E07B43">
        <w:rPr>
          <w:rFonts w:ascii="Arial" w:eastAsia="Times New Roman" w:hAnsi="Arial" w:cs="Arial"/>
          <w:sz w:val="24"/>
          <w:szCs w:val="24"/>
          <w:lang w:val="es-ES" w:eastAsia="es-ES"/>
        </w:rPr>
        <w:t>y</w:t>
      </w:r>
      <w:r w:rsidR="00770C24">
        <w:rPr>
          <w:rFonts w:ascii="Arial" w:eastAsia="Times New Roman" w:hAnsi="Arial" w:cs="Arial"/>
          <w:sz w:val="24"/>
          <w:szCs w:val="24"/>
          <w:lang w:val="es-ES" w:eastAsia="es-ES"/>
        </w:rPr>
        <w:t>;</w:t>
      </w:r>
      <w:r w:rsidRPr="00E07B4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archívese.</w:t>
      </w:r>
    </w:p>
    <w:p w:rsidR="009C679E" w:rsidRDefault="009C679E" w:rsidP="00E07B43">
      <w:pPr>
        <w:autoSpaceDE w:val="0"/>
        <w:autoSpaceDN w:val="0"/>
        <w:adjustRightInd w:val="0"/>
        <w:spacing w:after="0" w:line="360" w:lineRule="auto"/>
        <w:jc w:val="both"/>
        <w:rPr>
          <w:rFonts w:asciiTheme="minorBidi" w:eastAsia="Times New Roman" w:hAnsiTheme="minorBidi"/>
          <w:sz w:val="24"/>
          <w:szCs w:val="24"/>
          <w:lang w:val="es-ES" w:eastAsia="es-ES"/>
        </w:rPr>
      </w:pPr>
    </w:p>
    <w:p w:rsidR="00AB6DFF" w:rsidRDefault="00AB6DFF" w:rsidP="00376BD9">
      <w:pPr>
        <w:autoSpaceDE w:val="0"/>
        <w:autoSpaceDN w:val="0"/>
        <w:adjustRightInd w:val="0"/>
        <w:spacing w:after="0" w:line="360" w:lineRule="auto"/>
        <w:rPr>
          <w:rFonts w:asciiTheme="minorBidi" w:eastAsia="Times New Roman" w:hAnsiTheme="minorBidi"/>
          <w:b/>
          <w:sz w:val="24"/>
          <w:szCs w:val="24"/>
          <w:lang w:val="es-ES" w:eastAsia="es-ES"/>
        </w:rPr>
      </w:pPr>
    </w:p>
    <w:p w:rsidR="00AB6DFF" w:rsidRDefault="00AB6DFF" w:rsidP="00E00061">
      <w:pPr>
        <w:autoSpaceDE w:val="0"/>
        <w:autoSpaceDN w:val="0"/>
        <w:adjustRightInd w:val="0"/>
        <w:spacing w:after="0" w:line="360" w:lineRule="auto"/>
        <w:jc w:val="center"/>
        <w:rPr>
          <w:rFonts w:asciiTheme="minorBidi" w:eastAsia="Times New Roman" w:hAnsiTheme="minorBidi"/>
          <w:b/>
          <w:sz w:val="24"/>
          <w:szCs w:val="24"/>
          <w:lang w:val="es-ES" w:eastAsia="es-ES"/>
        </w:rPr>
      </w:pPr>
    </w:p>
    <w:p w:rsidR="00AB6DFF" w:rsidRDefault="00AB6DFF" w:rsidP="00E00061">
      <w:pPr>
        <w:autoSpaceDE w:val="0"/>
        <w:autoSpaceDN w:val="0"/>
        <w:adjustRightInd w:val="0"/>
        <w:spacing w:after="0" w:line="360" w:lineRule="auto"/>
        <w:jc w:val="center"/>
        <w:rPr>
          <w:rFonts w:asciiTheme="minorBidi" w:eastAsia="Times New Roman" w:hAnsiTheme="minorBidi"/>
          <w:b/>
          <w:sz w:val="24"/>
          <w:szCs w:val="24"/>
          <w:lang w:val="es-ES" w:eastAsia="es-ES"/>
        </w:rPr>
      </w:pPr>
    </w:p>
    <w:p w:rsidR="00AB6DFF" w:rsidRDefault="00AB6DFF" w:rsidP="00E07B43">
      <w:pPr>
        <w:autoSpaceDE w:val="0"/>
        <w:autoSpaceDN w:val="0"/>
        <w:adjustRightInd w:val="0"/>
        <w:spacing w:after="0" w:line="360" w:lineRule="auto"/>
        <w:rPr>
          <w:rFonts w:asciiTheme="minorBidi" w:eastAsia="Times New Roman" w:hAnsiTheme="minorBidi"/>
          <w:b/>
          <w:sz w:val="24"/>
          <w:szCs w:val="24"/>
          <w:lang w:val="es-ES" w:eastAsia="es-ES"/>
        </w:rPr>
      </w:pPr>
    </w:p>
    <w:p w:rsidR="00555D52" w:rsidRPr="000554B5" w:rsidRDefault="00555D52" w:rsidP="00E00061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jc w:val="both"/>
        <w:rPr>
          <w:lang w:val="es-ES"/>
        </w:rPr>
      </w:pPr>
    </w:p>
    <w:sectPr w:rsidR="00555D52" w:rsidRPr="000554B5" w:rsidSect="00E07B43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E9F" w:rsidRDefault="00AB2E9F" w:rsidP="00E00061">
      <w:pPr>
        <w:spacing w:after="0" w:line="240" w:lineRule="auto"/>
      </w:pPr>
      <w:r>
        <w:separator/>
      </w:r>
    </w:p>
  </w:endnote>
  <w:endnote w:type="continuationSeparator" w:id="0">
    <w:p w:rsidR="00AB2E9F" w:rsidRDefault="00AB2E9F" w:rsidP="00E0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9F" w:rsidRDefault="00AB2E9F" w:rsidP="00E07B43">
    <w:pPr>
      <w:pStyle w:val="Piedepgina"/>
      <w:jc w:val="center"/>
    </w:pPr>
    <w:r>
      <w:rPr>
        <w:rFonts w:ascii="Monotype Corsiva" w:hAnsi="Monotype Corsiva" w:cs="Monotype Corsiva"/>
        <w:i/>
        <w:iCs/>
      </w:rPr>
      <w:t xml:space="preserve">“Las Islas Malvinas, </w:t>
    </w:r>
    <w:proofErr w:type="spellStart"/>
    <w:r>
      <w:rPr>
        <w:rFonts w:ascii="Monotype Corsiva" w:hAnsi="Monotype Corsiva" w:cs="Monotype Corsiva"/>
        <w:i/>
        <w:iCs/>
      </w:rPr>
      <w:t>Georgias</w:t>
    </w:r>
    <w:proofErr w:type="spellEnd"/>
    <w:r>
      <w:rPr>
        <w:rFonts w:ascii="Monotype Corsiva" w:hAnsi="Monotype Corsiva" w:cs="Monotype Corsiva"/>
        <w:i/>
        <w:iCs/>
      </w:rPr>
      <w:t>, Sándwich del Sur ES ARGENTINA”</w:t>
    </w:r>
  </w:p>
  <w:p w:rsidR="00AB2E9F" w:rsidRDefault="00AB2E9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E9F" w:rsidRDefault="00AB2E9F" w:rsidP="00E00061">
      <w:pPr>
        <w:spacing w:after="0" w:line="240" w:lineRule="auto"/>
      </w:pPr>
      <w:r>
        <w:separator/>
      </w:r>
    </w:p>
  </w:footnote>
  <w:footnote w:type="continuationSeparator" w:id="0">
    <w:p w:rsidR="00AB2E9F" w:rsidRDefault="00AB2E9F" w:rsidP="00E00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E9F" w:rsidRDefault="00AB2E9F">
    <w:pPr>
      <w:pStyle w:val="Encabezado"/>
    </w:pPr>
    <w:r w:rsidRPr="005C0213">
      <w:rPr>
        <w:rFonts w:asciiTheme="minorBidi" w:hAnsiTheme="minorBidi" w:cstheme="minorBidi"/>
        <w:noProof/>
        <w:bdr w:val="none" w:sz="0" w:space="0" w:color="auto" w:frame="1"/>
        <w:lang w:val="es-AR" w:eastAsia="es-AR"/>
      </w:rPr>
      <w:drawing>
        <wp:inline distT="0" distB="0" distL="0" distR="0" wp14:anchorId="28408F2F" wp14:editId="4FC1C64E">
          <wp:extent cx="5400040" cy="118364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83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2E9F" w:rsidRDefault="00AB2E9F">
    <w:pPr>
      <w:pStyle w:val="Encabezado"/>
    </w:pPr>
  </w:p>
  <w:p w:rsidR="00AB2E9F" w:rsidRPr="005D6783" w:rsidRDefault="00AB2E9F" w:rsidP="00E07B43">
    <w:pPr>
      <w:pStyle w:val="Encabezado"/>
      <w:jc w:val="right"/>
      <w:rPr>
        <w:rFonts w:asciiTheme="minorHAnsi" w:hAnsiTheme="minorHAnsi" w:cstheme="minorHAnsi"/>
        <w:i/>
        <w:sz w:val="20"/>
        <w:szCs w:val="20"/>
      </w:rPr>
    </w:pPr>
    <w:r w:rsidRPr="005D6783">
      <w:rPr>
        <w:rFonts w:asciiTheme="minorHAnsi" w:hAnsiTheme="minorHAnsi" w:cstheme="minorHAnsi"/>
        <w:i/>
        <w:sz w:val="20"/>
        <w:szCs w:val="20"/>
      </w:rPr>
      <w:t xml:space="preserve">     ”</w:t>
    </w:r>
  </w:p>
  <w:p w:rsidR="00AB2E9F" w:rsidRDefault="00AB2E9F" w:rsidP="00E07B43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61"/>
    <w:rsid w:val="000554B5"/>
    <w:rsid w:val="00136675"/>
    <w:rsid w:val="0020552E"/>
    <w:rsid w:val="00241CB9"/>
    <w:rsid w:val="002D6CF5"/>
    <w:rsid w:val="00376BD9"/>
    <w:rsid w:val="003E053F"/>
    <w:rsid w:val="004927A1"/>
    <w:rsid w:val="00555D52"/>
    <w:rsid w:val="00745983"/>
    <w:rsid w:val="00770C24"/>
    <w:rsid w:val="008B1833"/>
    <w:rsid w:val="008D5738"/>
    <w:rsid w:val="009C679E"/>
    <w:rsid w:val="009E4EC5"/>
    <w:rsid w:val="00AB2E9F"/>
    <w:rsid w:val="00AB6DFF"/>
    <w:rsid w:val="00B46508"/>
    <w:rsid w:val="00BF2B1D"/>
    <w:rsid w:val="00C53064"/>
    <w:rsid w:val="00DC01C3"/>
    <w:rsid w:val="00E00061"/>
    <w:rsid w:val="00E0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00061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E0006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E00061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E0006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00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00061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E0006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E00061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E0006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00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Barbara Omodeo Vanone</cp:lastModifiedBy>
  <cp:revision>7</cp:revision>
  <cp:lastPrinted>2023-03-21T14:02:00Z</cp:lastPrinted>
  <dcterms:created xsi:type="dcterms:W3CDTF">2024-04-29T20:33:00Z</dcterms:created>
  <dcterms:modified xsi:type="dcterms:W3CDTF">2024-04-29T20:50:00Z</dcterms:modified>
</cp:coreProperties>
</file>